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57AF" w14:textId="77777777" w:rsidR="00FD5249" w:rsidRDefault="00EA5101" w:rsidP="00EA51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</w:pP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 xml:space="preserve">МЕЖДУНАРОДНЫЕ СОРЕВНОВАНИЯ ПО ТЯЖЕЛОЙ АТЛЕТИКЕ </w:t>
      </w:r>
    </w:p>
    <w:p w14:paraId="21AE9EEE" w14:textId="725CC73D" w:rsidR="00EA5101" w:rsidRPr="00FD5249" w:rsidRDefault="00EA5101" w:rsidP="00EA51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</w:pP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«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val="en-BZ" w:eastAsia="ru-RU"/>
        </w:rPr>
        <w:t>FAR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 xml:space="preserve"> 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val="en-BZ" w:eastAsia="ru-RU"/>
        </w:rPr>
        <w:t>EAST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 xml:space="preserve"> 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val="en-BZ" w:eastAsia="ru-RU"/>
        </w:rPr>
        <w:t>CUP</w:t>
      </w: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»</w:t>
      </w:r>
    </w:p>
    <w:p w14:paraId="5D878F4C" w14:textId="6E2E9C88" w:rsidR="00EA5101" w:rsidRPr="00EA5101" w:rsidRDefault="00EA5101" w:rsidP="00EA51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</w:pPr>
      <w:r w:rsidRPr="00FD5249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29.11-03.12.2024г. г. Южно-Сахалинск, Сахалинская область</w:t>
      </w:r>
    </w:p>
    <w:p w14:paraId="3FF85771" w14:textId="77777777" w:rsidR="00BD4346" w:rsidRDefault="00BD4346" w:rsidP="00BD4346">
      <w:pPr>
        <w:pStyle w:val="a5"/>
        <w:shd w:val="clear" w:color="auto" w:fill="FFFFFF"/>
        <w:spacing w:after="150"/>
        <w:jc w:val="center"/>
        <w:rPr>
          <w:rFonts w:eastAsia="Times New Roman"/>
          <w:color w:val="333333"/>
          <w:shd w:val="clear" w:color="auto" w:fill="FFFFFF"/>
          <w:lang w:eastAsia="ru-RU"/>
        </w:rPr>
      </w:pPr>
    </w:p>
    <w:p w14:paraId="5120F3BA" w14:textId="0B1BAE3F" w:rsidR="002D457D" w:rsidRPr="00FD5249" w:rsidRDefault="00EA5101" w:rsidP="00BD4346">
      <w:pPr>
        <w:pStyle w:val="a5"/>
        <w:shd w:val="clear" w:color="auto" w:fill="FFFFFF"/>
        <w:spacing w:after="150"/>
        <w:jc w:val="center"/>
        <w:rPr>
          <w:rFonts w:eastAsia="Times New Roman"/>
          <w:color w:val="333333"/>
          <w:shd w:val="clear" w:color="auto" w:fill="FFFFFF"/>
          <w:lang w:eastAsia="ru-RU"/>
        </w:rPr>
      </w:pPr>
      <w:r w:rsidRPr="00FD5249">
        <w:rPr>
          <w:rFonts w:eastAsia="Times New Roman"/>
          <w:color w:val="333333"/>
          <w:shd w:val="clear" w:color="auto" w:fill="FFFFFF"/>
          <w:lang w:eastAsia="ru-RU"/>
        </w:rPr>
        <w:t>Информационная справка</w:t>
      </w:r>
    </w:p>
    <w:p w14:paraId="523AA275" w14:textId="10D415F3" w:rsidR="00C300FC" w:rsidRPr="00FD5249" w:rsidRDefault="00EA5101" w:rsidP="00BD4346">
      <w:pPr>
        <w:pStyle w:val="a5"/>
        <w:shd w:val="clear" w:color="auto" w:fill="FFFFFF"/>
        <w:spacing w:after="150"/>
        <w:jc w:val="center"/>
        <w:rPr>
          <w:rFonts w:eastAsia="Times New Roman"/>
          <w:color w:val="333333"/>
          <w:lang w:eastAsia="ru-RU"/>
        </w:rPr>
      </w:pPr>
      <w:r w:rsidRPr="00FD5249">
        <w:rPr>
          <w:rFonts w:eastAsia="Times New Roman"/>
          <w:color w:val="333333"/>
          <w:shd w:val="clear" w:color="auto" w:fill="FFFFFF"/>
          <w:lang w:eastAsia="ru-RU"/>
        </w:rPr>
        <w:t>Международны</w:t>
      </w:r>
      <w:r w:rsidR="002D457D" w:rsidRPr="00FD5249">
        <w:rPr>
          <w:rFonts w:eastAsia="Times New Roman"/>
          <w:color w:val="333333"/>
          <w:shd w:val="clear" w:color="auto" w:fill="FFFFFF"/>
          <w:lang w:eastAsia="ru-RU"/>
        </w:rPr>
        <w:t>е</w:t>
      </w:r>
      <w:r w:rsidRPr="00FD5249">
        <w:rPr>
          <w:rFonts w:eastAsia="Times New Roman"/>
          <w:color w:val="333333"/>
          <w:shd w:val="clear" w:color="auto" w:fill="FFFFFF"/>
          <w:lang w:eastAsia="ru-RU"/>
        </w:rPr>
        <w:t xml:space="preserve"> соревновани</w:t>
      </w:r>
      <w:r w:rsidR="002D457D" w:rsidRPr="00FD5249">
        <w:rPr>
          <w:rFonts w:eastAsia="Times New Roman"/>
          <w:color w:val="333333"/>
          <w:shd w:val="clear" w:color="auto" w:fill="FFFFFF"/>
          <w:lang w:eastAsia="ru-RU"/>
        </w:rPr>
        <w:t>я</w:t>
      </w:r>
      <w:r w:rsidRPr="00FD5249">
        <w:rPr>
          <w:rFonts w:eastAsia="Times New Roman"/>
          <w:color w:val="333333"/>
          <w:shd w:val="clear" w:color="auto" w:fill="FFFFFF"/>
          <w:lang w:eastAsia="ru-RU"/>
        </w:rPr>
        <w:t xml:space="preserve"> по тяжелой атлетике </w:t>
      </w:r>
      <w:r w:rsidRPr="00FD5249">
        <w:rPr>
          <w:rFonts w:eastAsia="Times New Roman"/>
          <w:color w:val="422945"/>
          <w:lang w:eastAsia="ru-RU"/>
        </w:rPr>
        <w:t>«</w:t>
      </w:r>
      <w:r w:rsidRPr="00FD5249">
        <w:rPr>
          <w:rFonts w:eastAsia="Times New Roman"/>
          <w:color w:val="422945"/>
          <w:lang w:val="en-BZ" w:eastAsia="ru-RU"/>
        </w:rPr>
        <w:t>FAR</w:t>
      </w:r>
      <w:r w:rsidRPr="00FD5249">
        <w:rPr>
          <w:rFonts w:eastAsia="Times New Roman"/>
          <w:color w:val="422945"/>
          <w:lang w:eastAsia="ru-RU"/>
        </w:rPr>
        <w:t xml:space="preserve"> </w:t>
      </w:r>
      <w:r w:rsidRPr="00FD5249">
        <w:rPr>
          <w:rFonts w:eastAsia="Times New Roman"/>
          <w:color w:val="422945"/>
          <w:lang w:val="en-BZ" w:eastAsia="ru-RU"/>
        </w:rPr>
        <w:t>EAST</w:t>
      </w:r>
      <w:r w:rsidRPr="00FD5249">
        <w:rPr>
          <w:rFonts w:eastAsia="Times New Roman"/>
          <w:color w:val="422945"/>
          <w:lang w:eastAsia="ru-RU"/>
        </w:rPr>
        <w:t xml:space="preserve"> </w:t>
      </w:r>
      <w:r w:rsidRPr="00FD5249">
        <w:rPr>
          <w:rFonts w:eastAsia="Times New Roman"/>
          <w:color w:val="422945"/>
          <w:lang w:val="en-BZ" w:eastAsia="ru-RU"/>
        </w:rPr>
        <w:t>CUP</w:t>
      </w:r>
      <w:r w:rsidRPr="00FD5249">
        <w:rPr>
          <w:rFonts w:eastAsia="Times New Roman"/>
          <w:color w:val="422945"/>
          <w:lang w:eastAsia="ru-RU"/>
        </w:rPr>
        <w:t>»</w:t>
      </w:r>
      <w:r w:rsidRPr="00FD5249">
        <w:rPr>
          <w:rFonts w:eastAsia="Times New Roman"/>
          <w:color w:val="333333"/>
          <w:lang w:eastAsia="ru-RU"/>
        </w:rPr>
        <w:t xml:space="preserve"> среди юношей и девушек (13-15 лет), мужчин и женщин (15 лет и старше)</w:t>
      </w:r>
      <w:r w:rsidR="00FD5249" w:rsidRPr="00FD5249">
        <w:rPr>
          <w:rFonts w:eastAsia="Times New Roman"/>
          <w:color w:val="333333"/>
          <w:lang w:eastAsia="ru-RU"/>
        </w:rPr>
        <w:t xml:space="preserve"> </w:t>
      </w:r>
      <w:r w:rsidR="002D457D" w:rsidRPr="00FD5249">
        <w:rPr>
          <w:rFonts w:eastAsia="Times New Roman"/>
          <w:color w:val="333333"/>
          <w:lang w:eastAsia="ru-RU"/>
        </w:rPr>
        <w:t xml:space="preserve">будут проводиться на базе Учебно-тренировочного центра «Восток» по адресу: Сахалинская область, г. Южно-Сахалинск, </w:t>
      </w:r>
      <w:proofErr w:type="spellStart"/>
      <w:r w:rsidR="002D457D" w:rsidRPr="00FD5249">
        <w:rPr>
          <w:rFonts w:eastAsia="Times New Roman"/>
          <w:color w:val="333333"/>
          <w:lang w:eastAsia="ru-RU"/>
        </w:rPr>
        <w:t>пр-кт</w:t>
      </w:r>
      <w:proofErr w:type="spellEnd"/>
      <w:r w:rsidR="00FD5249">
        <w:rPr>
          <w:rFonts w:eastAsia="Times New Roman"/>
          <w:color w:val="333333"/>
          <w:lang w:eastAsia="ru-RU"/>
        </w:rPr>
        <w:t xml:space="preserve"> </w:t>
      </w:r>
      <w:r w:rsidR="002D457D" w:rsidRPr="00FD5249">
        <w:rPr>
          <w:rFonts w:eastAsia="Times New Roman"/>
          <w:color w:val="333333"/>
          <w:lang w:eastAsia="ru-RU"/>
        </w:rPr>
        <w:t>Мира,501</w:t>
      </w:r>
      <w:r w:rsidRPr="00FD5249">
        <w:rPr>
          <w:rFonts w:eastAsia="Times New Roman"/>
          <w:color w:val="333333"/>
          <w:lang w:eastAsia="ru-RU"/>
        </w:rPr>
        <w:br/>
      </w:r>
    </w:p>
    <w:p w14:paraId="5A330728" w14:textId="77777777" w:rsidR="00BD4346" w:rsidRDefault="0006771F" w:rsidP="00BD4346">
      <w:pPr>
        <w:pStyle w:val="a5"/>
        <w:shd w:val="clear" w:color="auto" w:fill="FFFFFF"/>
        <w:spacing w:after="0"/>
        <w:rPr>
          <w:rFonts w:ascii="SegoeUIBold" w:eastAsia="Times New Roman" w:hAnsi="SegoeUIBold"/>
          <w:b/>
          <w:bCs/>
          <w:color w:val="4229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D58247" wp14:editId="47D5B5A3">
            <wp:extent cx="6111240" cy="4076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10E">
        <w:rPr>
          <w:rFonts w:ascii="SegoeUIBold" w:eastAsia="Times New Roman" w:hAnsi="SegoeUIBold"/>
          <w:b/>
          <w:bCs/>
          <w:color w:val="422945"/>
          <w:sz w:val="28"/>
          <w:szCs w:val="28"/>
          <w:lang w:eastAsia="ru-RU"/>
        </w:rPr>
        <w:t xml:space="preserve">               </w:t>
      </w:r>
      <w:r w:rsidR="009169CE" w:rsidRPr="009169CE">
        <w:rPr>
          <w:rFonts w:ascii="SegoeUIBold" w:eastAsia="Times New Roman" w:hAnsi="SegoeUIBold"/>
          <w:b/>
          <w:bCs/>
          <w:color w:val="422945"/>
          <w:sz w:val="28"/>
          <w:szCs w:val="28"/>
          <w:lang w:eastAsia="ru-RU"/>
        </w:rPr>
        <w:t xml:space="preserve"> </w:t>
      </w:r>
    </w:p>
    <w:p w14:paraId="7610B03B" w14:textId="77777777" w:rsidR="00BD4346" w:rsidRDefault="00BD4346" w:rsidP="00BD4346">
      <w:pPr>
        <w:pStyle w:val="a5"/>
        <w:shd w:val="clear" w:color="auto" w:fill="FFFFFF"/>
        <w:spacing w:after="0"/>
        <w:rPr>
          <w:rFonts w:ascii="SegoeUIBold" w:eastAsia="Times New Roman" w:hAnsi="SegoeUIBold"/>
          <w:b/>
          <w:bCs/>
          <w:color w:val="422945"/>
          <w:sz w:val="28"/>
          <w:szCs w:val="28"/>
          <w:lang w:eastAsia="ru-RU"/>
        </w:rPr>
      </w:pPr>
    </w:p>
    <w:p w14:paraId="0FD8FA3D" w14:textId="72A66F82" w:rsidR="00FD5249" w:rsidRPr="00A4213D" w:rsidRDefault="009169CE" w:rsidP="00BD4346">
      <w:pPr>
        <w:pStyle w:val="a5"/>
        <w:shd w:val="clear" w:color="auto" w:fill="FFFFFF"/>
        <w:spacing w:after="0"/>
        <w:rPr>
          <w:rFonts w:eastAsia="Times New Roman"/>
          <w:bCs/>
          <w:color w:val="422945"/>
          <w:lang w:eastAsia="ru-RU"/>
        </w:rPr>
      </w:pPr>
      <w:r w:rsidRPr="009169CE">
        <w:rPr>
          <w:rFonts w:ascii="SegoeUIBold" w:eastAsia="Times New Roman" w:hAnsi="SegoeUIBold"/>
          <w:b/>
          <w:bCs/>
          <w:color w:val="422945"/>
          <w:sz w:val="28"/>
          <w:szCs w:val="28"/>
          <w:lang w:eastAsia="ru-RU"/>
        </w:rPr>
        <w:t> </w:t>
      </w:r>
      <w:r w:rsidR="00FD5249">
        <w:rPr>
          <w:rFonts w:ascii="SegoeUIRegular" w:eastAsia="Times New Roman" w:hAnsi="SegoeUIRegular"/>
          <w:color w:val="333333"/>
          <w:lang w:eastAsia="ru-RU"/>
        </w:rPr>
        <w:t xml:space="preserve">В соревнованиях примут участие </w:t>
      </w:r>
      <w:r w:rsidR="00A4213D">
        <w:rPr>
          <w:rFonts w:ascii="SegoeUIRegular" w:eastAsia="Times New Roman" w:hAnsi="SegoeUIRegular"/>
          <w:color w:val="333333"/>
          <w:lang w:eastAsia="ru-RU"/>
        </w:rPr>
        <w:t xml:space="preserve">более 200 участников из </w:t>
      </w:r>
      <w:r w:rsidR="00FD5249">
        <w:rPr>
          <w:rFonts w:ascii="SegoeUIRegular" w:eastAsia="Times New Roman" w:hAnsi="SegoeUIRegular"/>
          <w:color w:val="333333"/>
          <w:lang w:eastAsia="ru-RU"/>
        </w:rPr>
        <w:t>10 стран мира</w:t>
      </w:r>
    </w:p>
    <w:p w14:paraId="745D71C2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Венесуэла</w:t>
      </w:r>
    </w:p>
    <w:p w14:paraId="2C0B73D3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Куба</w:t>
      </w:r>
    </w:p>
    <w:p w14:paraId="125232D8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Камерун</w:t>
      </w:r>
    </w:p>
    <w:p w14:paraId="2A36D018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Центральноафриканская республика</w:t>
      </w:r>
    </w:p>
    <w:p w14:paraId="123A7C1C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Пакистан</w:t>
      </w:r>
    </w:p>
    <w:p w14:paraId="1BF958DE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Шри-Ланка</w:t>
      </w:r>
    </w:p>
    <w:p w14:paraId="6AD383B5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Белоруссия</w:t>
      </w:r>
    </w:p>
    <w:p w14:paraId="6970A380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Казахстан</w:t>
      </w:r>
    </w:p>
    <w:p w14:paraId="2EA50611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Киргизия</w:t>
      </w:r>
    </w:p>
    <w:p w14:paraId="36CD44E0" w14:textId="77777777" w:rsidR="00FD5249" w:rsidRPr="00FD5249" w:rsidRDefault="00FD5249" w:rsidP="00BD4346">
      <w:pPr>
        <w:pStyle w:val="ad"/>
        <w:numPr>
          <w:ilvl w:val="0"/>
          <w:numId w:val="1"/>
        </w:numPr>
        <w:shd w:val="clear" w:color="auto" w:fill="FFFFFF"/>
        <w:spacing w:after="15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Россия</w:t>
      </w:r>
    </w:p>
    <w:p w14:paraId="45A7A250" w14:textId="5209E338" w:rsidR="00762D92" w:rsidRDefault="00762D92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lastRenderedPageBreak/>
        <w:t>Приглашенные почетные гости международный соревнований:</w:t>
      </w:r>
    </w:p>
    <w:p w14:paraId="605EB39C" w14:textId="520753B9" w:rsidR="00762D92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r w:rsidR="00762D92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Василенко Дмитрий Викторович – Президент Федерации тяжелой атлетики России</w:t>
      </w:r>
    </w:p>
    <w:p w14:paraId="560E0AA1" w14:textId="3B6E927D" w:rsidR="00762D92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="00762D92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Захаревич</w:t>
      </w:r>
      <w:proofErr w:type="spellEnd"/>
      <w:r w:rsidR="00762D92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Юрий Иванович – Олимпийский чемпион 1988г.</w:t>
      </w:r>
    </w:p>
    <w:p w14:paraId="719D3A80" w14:textId="5F7629DA" w:rsidR="00762D92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r w:rsidR="00762D92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Колесников Николай Алексеевич – Олимпийский чемпион 1976г.</w:t>
      </w:r>
    </w:p>
    <w:p w14:paraId="14217D11" w14:textId="04ED5B19" w:rsidR="00762D92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r w:rsidR="00762D92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Петров Алексей Александрович – Олимпийский чемпион 1996г.</w:t>
      </w:r>
    </w:p>
    <w:p w14:paraId="5A3B7503" w14:textId="618491C2" w:rsidR="006710A6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Наниев</w:t>
      </w:r>
      <w:proofErr w:type="spellEnd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Тимур Русланович – Участник Олимпийских игр 2021г.</w:t>
      </w:r>
    </w:p>
    <w:p w14:paraId="71D13BD6" w14:textId="514ACC6D" w:rsidR="006710A6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Наниев</w:t>
      </w:r>
      <w:proofErr w:type="spellEnd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Алан Русланович – Участник Олимпийских игр 2004г., старший тренер сборной команды России среди юношей</w:t>
      </w:r>
    </w:p>
    <w:p w14:paraId="7656ACAD" w14:textId="762B4E5F" w:rsidR="00BD4346" w:rsidRDefault="00BD434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Эдиев</w:t>
      </w:r>
      <w:proofErr w:type="spellEnd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Асламбек </w:t>
      </w:r>
      <w:proofErr w:type="spellStart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Лечиевич</w:t>
      </w:r>
      <w:proofErr w:type="spellEnd"/>
      <w:r w:rsidR="006710A6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– 2-х кратный серебряный призер Чемпионатов мира 2006-2007гг, старший тренер сборной команды России 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среди юниоров</w:t>
      </w:r>
    </w:p>
    <w:p w14:paraId="05413CF6" w14:textId="2F29EC30" w:rsidR="004B0094" w:rsidRPr="00FD5249" w:rsidRDefault="00BB4310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</w:pPr>
      <w:r w:rsidRPr="00FD5249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Главный судья</w:t>
      </w:r>
      <w:r w:rsidR="00175D16" w:rsidRPr="00FD5249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:</w:t>
      </w:r>
      <w:r w:rsidR="008C025A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 xml:space="preserve"> </w:t>
      </w:r>
      <w:r w:rsidR="00C300FC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>Никитин Артур Васильевич</w:t>
      </w:r>
      <w:r w:rsidR="004B0094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 xml:space="preserve"> </w:t>
      </w:r>
      <w:r w:rsidR="00C300FC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 xml:space="preserve">СС </w:t>
      </w:r>
      <w:r w:rsidR="004B0094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>ВК</w:t>
      </w:r>
      <w:r w:rsidR="007C10D0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 xml:space="preserve"> г. </w:t>
      </w:r>
      <w:r w:rsidR="00C300FC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>Холмск</w:t>
      </w:r>
      <w:r w:rsidR="004B0094" w:rsidRPr="00FD5249">
        <w:rPr>
          <w:rFonts w:ascii="SegoeUIRegular" w:eastAsia="Times New Roman" w:hAnsi="SegoeUIRegular" w:cs="Times New Roman"/>
          <w:sz w:val="24"/>
          <w:szCs w:val="24"/>
          <w:lang w:eastAsia="ru-RU"/>
        </w:rPr>
        <w:t xml:space="preserve"> </w:t>
      </w:r>
      <w:r w:rsidR="004B0094" w:rsidRPr="00FD5249"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  <w:t>+7</w:t>
      </w:r>
      <w:r w:rsidR="00C300FC" w:rsidRPr="00FD5249"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  <w:t>9146476373</w:t>
      </w:r>
    </w:p>
    <w:p w14:paraId="54C1C81B" w14:textId="253A1B82" w:rsidR="00C300FC" w:rsidRPr="00C300FC" w:rsidRDefault="00C300FC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</w:pPr>
      <w:r w:rsidRPr="00C300FC"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 xml:space="preserve">Зам. </w:t>
      </w:r>
      <w:proofErr w:type="spellStart"/>
      <w:proofErr w:type="gramStart"/>
      <w:r w:rsidRPr="00C300FC"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>Гл.судьи</w:t>
      </w:r>
      <w:proofErr w:type="spellEnd"/>
      <w:proofErr w:type="gramEnd"/>
      <w:r w:rsidRPr="00C300FC"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300FC"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>Чехин</w:t>
      </w:r>
      <w:proofErr w:type="spellEnd"/>
      <w:r w:rsidRPr="00C300FC"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 xml:space="preserve"> Виктор Васильевич</w:t>
      </w:r>
      <w:r>
        <w:rPr>
          <w:rFonts w:ascii="SegoeUIRegular" w:eastAsia="Times New Roman" w:hAnsi="SegoeUIRegular" w:cs="Times New Roman"/>
          <w:bCs/>
          <w:sz w:val="24"/>
          <w:szCs w:val="24"/>
          <w:lang w:eastAsia="ru-RU"/>
        </w:rPr>
        <w:t xml:space="preserve"> СС ВК г. Старый Оскол </w:t>
      </w:r>
      <w:r w:rsidRPr="00C300FC">
        <w:rPr>
          <w:rFonts w:ascii="SegoeUIRegular" w:eastAsia="Times New Roman" w:hAnsi="SegoeUIRegular" w:cs="Times New Roman"/>
          <w:b/>
          <w:sz w:val="24"/>
          <w:szCs w:val="24"/>
          <w:lang w:eastAsia="ru-RU"/>
        </w:rPr>
        <w:t>+79192219400</w:t>
      </w:r>
    </w:p>
    <w:p w14:paraId="32CC6217" w14:textId="197D1303" w:rsidR="00BB4310" w:rsidRPr="00BB4310" w:rsidRDefault="007C10D0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Главный </w:t>
      </w:r>
      <w:r w:rsidRPr="008C025A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секретарь</w:t>
      </w:r>
      <w:r w:rsidR="00175D16" w:rsidRPr="008C025A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: </w:t>
      </w:r>
      <w:r w:rsidR="00C300FC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Дмитриев Александр </w:t>
      </w:r>
      <w:r w:rsidR="008D5B07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Вячеславович</w:t>
      </w:r>
      <w:r w:rsidR="00175D16" w:rsidRPr="008C025A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</w:t>
      </w:r>
      <w:r w:rsidR="003644FA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СС</w:t>
      </w:r>
      <w:r w:rsidR="008D5B07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</w:t>
      </w:r>
      <w:r w:rsidR="003644FA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ВК г</w:t>
      </w:r>
      <w:r w:rsidR="008D5B07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. Москва </w:t>
      </w:r>
      <w:r w:rsidR="00175D16" w:rsidRPr="007C10D0"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  <w:t>+7</w:t>
      </w:r>
      <w:r w:rsidR="008D5B07"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  <w:t>9104064094</w:t>
      </w:r>
    </w:p>
    <w:p w14:paraId="034191B6" w14:textId="77777777" w:rsidR="008D5B07" w:rsidRDefault="00B3183F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Проживание: </w:t>
      </w:r>
    </w:p>
    <w:p w14:paraId="0E51D972" w14:textId="77777777" w:rsidR="008D5B07" w:rsidRDefault="008D5B07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УТЦ «ВОСТОК», г. Южно-Сахалинск, </w:t>
      </w:r>
      <w:proofErr w:type="spellStart"/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пр-кт</w:t>
      </w:r>
      <w:proofErr w:type="spellEnd"/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Мира, 501</w:t>
      </w:r>
      <w:r w:rsidR="00B3183F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</w:t>
      </w:r>
    </w:p>
    <w:p w14:paraId="6BBE5348" w14:textId="27CFC212" w:rsidR="009221A0" w:rsidRPr="009221A0" w:rsidRDefault="009221A0" w:rsidP="00BD4346">
      <w:pPr>
        <w:shd w:val="clear" w:color="auto" w:fill="F0F0F0"/>
        <w:spacing w:after="0"/>
        <w:rPr>
          <w:rFonts w:ascii="Montserrat" w:hAnsi="Montserrat"/>
          <w:color w:val="2B2A29"/>
          <w:sz w:val="23"/>
          <w:szCs w:val="23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Апарт-отель «Горизонт», 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г. Ю</w:t>
        </w:r>
        <w:r w:rsidRPr="009221A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жно-Сахалинск, ул. 140-летия Южно-Сахалинска, д. 2А, корпус 1</w:t>
        </w:r>
      </w:hyperlink>
    </w:p>
    <w:p w14:paraId="65DBD316" w14:textId="335ABC5B" w:rsidR="00B3183F" w:rsidRDefault="009221A0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Информация по </w:t>
      </w:r>
      <w:r w:rsidR="00B3183F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бронировани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ю</w:t>
      </w:r>
      <w:r w:rsidR="00B3183F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номеров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и размещению</w:t>
      </w:r>
      <w:r w:rsidR="00B3183F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:</w:t>
      </w:r>
      <w:r w:rsidR="00FD5249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Максим Николаевич </w:t>
      </w:r>
      <w:r w:rsidRPr="00BB4310"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  <w:t>+7</w:t>
      </w:r>
      <w:r>
        <w:rPr>
          <w:rFonts w:ascii="SegoeUIRegular" w:eastAsia="Times New Roman" w:hAnsi="SegoeUIRegular" w:cs="Times New Roman"/>
          <w:b/>
          <w:color w:val="333333"/>
          <w:sz w:val="24"/>
          <w:szCs w:val="24"/>
          <w:lang w:eastAsia="ru-RU"/>
        </w:rPr>
        <w:t>9140877228</w:t>
      </w:r>
    </w:p>
    <w:p w14:paraId="5D970FDF" w14:textId="77777777" w:rsidR="00500D06" w:rsidRDefault="00500D0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Питание:</w:t>
      </w:r>
    </w:p>
    <w:p w14:paraId="3D3DDED1" w14:textId="7BB7A5CB" w:rsidR="00F65D5F" w:rsidRDefault="00500D06" w:rsidP="00BD4346">
      <w:pPr>
        <w:shd w:val="clear" w:color="auto" w:fill="FFFFFF"/>
        <w:spacing w:after="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Столовая на территории </w:t>
      </w:r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УТЦ «Восток», стоимость 3-х разового комплексного питания 1300 </w:t>
      </w:r>
      <w:proofErr w:type="spellStart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руб</w:t>
      </w:r>
      <w:proofErr w:type="spellEnd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/</w:t>
      </w:r>
      <w:proofErr w:type="spellStart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сут</w:t>
      </w:r>
      <w:proofErr w:type="spellEnd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 (завтрак – 340 </w:t>
      </w:r>
      <w:proofErr w:type="spellStart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руб</w:t>
      </w:r>
      <w:proofErr w:type="spellEnd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, обед – 525 </w:t>
      </w:r>
      <w:proofErr w:type="spellStart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руб</w:t>
      </w:r>
      <w:proofErr w:type="spellEnd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 xml:space="preserve">, ужин – 435 </w:t>
      </w:r>
      <w:proofErr w:type="spellStart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руб</w:t>
      </w:r>
      <w:proofErr w:type="spellEnd"/>
      <w:r w:rsidR="00682435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)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.</w:t>
      </w:r>
    </w:p>
    <w:p w14:paraId="4F60468B" w14:textId="77777777" w:rsidR="00500D06" w:rsidRPr="007C10D0" w:rsidRDefault="00500D06" w:rsidP="00BD4346">
      <w:pPr>
        <w:shd w:val="clear" w:color="auto" w:fill="FFFFFF"/>
        <w:spacing w:after="150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sectPr w:rsidR="00500D06" w:rsidRPr="007C10D0" w:rsidSect="00C111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8D7"/>
    <w:multiLevelType w:val="hybridMultilevel"/>
    <w:tmpl w:val="53A425CA"/>
    <w:lvl w:ilvl="0" w:tplc="36C6A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7F"/>
    <w:rsid w:val="00004722"/>
    <w:rsid w:val="00036D83"/>
    <w:rsid w:val="0006771F"/>
    <w:rsid w:val="000F4F24"/>
    <w:rsid w:val="001043FF"/>
    <w:rsid w:val="001245D1"/>
    <w:rsid w:val="00150102"/>
    <w:rsid w:val="00175D16"/>
    <w:rsid w:val="00202B9E"/>
    <w:rsid w:val="00207E05"/>
    <w:rsid w:val="00231A0F"/>
    <w:rsid w:val="002564F1"/>
    <w:rsid w:val="00273B41"/>
    <w:rsid w:val="00286394"/>
    <w:rsid w:val="00292CD9"/>
    <w:rsid w:val="002D457D"/>
    <w:rsid w:val="002E1795"/>
    <w:rsid w:val="00307DB6"/>
    <w:rsid w:val="0035212A"/>
    <w:rsid w:val="003644FA"/>
    <w:rsid w:val="00386AC4"/>
    <w:rsid w:val="00467312"/>
    <w:rsid w:val="004B0094"/>
    <w:rsid w:val="004D70E1"/>
    <w:rsid w:val="00500D06"/>
    <w:rsid w:val="00522A33"/>
    <w:rsid w:val="0057697F"/>
    <w:rsid w:val="005A5FEE"/>
    <w:rsid w:val="00650A41"/>
    <w:rsid w:val="0065722A"/>
    <w:rsid w:val="006710A6"/>
    <w:rsid w:val="00682435"/>
    <w:rsid w:val="006D7878"/>
    <w:rsid w:val="00762D92"/>
    <w:rsid w:val="007C10D0"/>
    <w:rsid w:val="007D12A4"/>
    <w:rsid w:val="00896785"/>
    <w:rsid w:val="008C025A"/>
    <w:rsid w:val="008D5B07"/>
    <w:rsid w:val="009169CE"/>
    <w:rsid w:val="009221A0"/>
    <w:rsid w:val="0094252A"/>
    <w:rsid w:val="00951128"/>
    <w:rsid w:val="00A12B3B"/>
    <w:rsid w:val="00A25632"/>
    <w:rsid w:val="00A259FC"/>
    <w:rsid w:val="00A4213D"/>
    <w:rsid w:val="00A77B03"/>
    <w:rsid w:val="00B2062A"/>
    <w:rsid w:val="00B3183F"/>
    <w:rsid w:val="00BB4310"/>
    <w:rsid w:val="00BB7403"/>
    <w:rsid w:val="00BD4346"/>
    <w:rsid w:val="00BD768A"/>
    <w:rsid w:val="00C025B3"/>
    <w:rsid w:val="00C11184"/>
    <w:rsid w:val="00C300FC"/>
    <w:rsid w:val="00C47AD6"/>
    <w:rsid w:val="00D01088"/>
    <w:rsid w:val="00D26F18"/>
    <w:rsid w:val="00D35569"/>
    <w:rsid w:val="00D45181"/>
    <w:rsid w:val="00D6348D"/>
    <w:rsid w:val="00D84C8A"/>
    <w:rsid w:val="00DF34A1"/>
    <w:rsid w:val="00EA5101"/>
    <w:rsid w:val="00EC098A"/>
    <w:rsid w:val="00F55520"/>
    <w:rsid w:val="00F65D5F"/>
    <w:rsid w:val="00F6710E"/>
    <w:rsid w:val="00F7178C"/>
    <w:rsid w:val="00F80D63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3E1D"/>
  <w15:docId w15:val="{0AE3B507-52C4-4D8E-B6CD-CE40217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B3"/>
  </w:style>
  <w:style w:type="paragraph" w:styleId="1">
    <w:name w:val="heading 1"/>
    <w:basedOn w:val="a"/>
    <w:link w:val="10"/>
    <w:uiPriority w:val="9"/>
    <w:qFormat/>
    <w:rsid w:val="00EA5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5722A"/>
  </w:style>
  <w:style w:type="character" w:styleId="a3">
    <w:name w:val="Hyperlink"/>
    <w:basedOn w:val="a0"/>
    <w:uiPriority w:val="99"/>
    <w:unhideWhenUsed/>
    <w:rsid w:val="0065722A"/>
    <w:rPr>
      <w:color w:val="0000FF"/>
      <w:u w:val="single"/>
    </w:rPr>
  </w:style>
  <w:style w:type="paragraph" w:styleId="a4">
    <w:name w:val="No Spacing"/>
    <w:uiPriority w:val="1"/>
    <w:qFormat/>
    <w:rsid w:val="00EC09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4722"/>
  </w:style>
  <w:style w:type="paragraph" w:styleId="a5">
    <w:name w:val="Normal (Web)"/>
    <w:basedOn w:val="a"/>
    <w:uiPriority w:val="99"/>
    <w:unhideWhenUsed/>
    <w:rsid w:val="009169CE"/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318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18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18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18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183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8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5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FD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400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z=16&amp;text=%D0%AE%D0%B6%D0%BD%D0%BE-%D0%A1%D0%B0%D1%85%D0%B0%D0%BB%D0%B8%D0%BD%D1%81%D0%BA,%20%D1%83%D0%BB.%20140-%D0%BB%D0%B5%D1%82%D0%B8%D1%8F%20%D0%AE%D0%B6%D0%BD%D0%BE-%D0%A1%D0%B0%D1%85%D0%B0%D0%BB%D0%B8%D0%BD%D1%81%D0%BA%D0%B0,%20%D0%B4.%202%D0%90,%20%D0%BA%D0%BE%D1%80%D0%BF%D1%83%D1%81%201,%20%D0%AE%D0%B6%D0%BD%D0%BE-%D0%A1%D0%B0%D1%85%D0%B0%D0%BB%D0%B8%D0%BD%D1%81%D0%BA,%20%D0%A0%D0%BE%D1%81%D1%81%D0%B8%D1%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Полина Павлович</cp:lastModifiedBy>
  <cp:revision>6</cp:revision>
  <dcterms:created xsi:type="dcterms:W3CDTF">2024-10-21T13:30:00Z</dcterms:created>
  <dcterms:modified xsi:type="dcterms:W3CDTF">2024-11-18T14:08:00Z</dcterms:modified>
</cp:coreProperties>
</file>